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CAFE" w14:textId="77777777" w:rsidR="00445441" w:rsidRPr="00375636" w:rsidRDefault="00000000" w:rsidP="00445441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Elections – Directors</w:t>
      </w:r>
    </w:p>
    <w:p w14:paraId="5CA66849" w14:textId="77777777" w:rsidR="00445441" w:rsidRPr="00375636" w:rsidRDefault="00000000" w:rsidP="004454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The next election for the District will be held on </w:t>
      </w:r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May 2, 2026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FB9594" w14:textId="2E3CD2A0" w:rsidR="00445441" w:rsidRPr="00375636" w:rsidRDefault="00000000" w:rsidP="004454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To be qualified to serve as a director, a person shall be at least 18 years old, a resident citizen of the State of Texas, and either own land subject to taxation in the district or be a qualified voter within the district.</w:t>
      </w:r>
      <w:r w:rsidR="0041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A63F89" w14:textId="77777777" w:rsidR="00445441" w:rsidRPr="00375636" w:rsidRDefault="00000000" w:rsidP="004454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Director candidacy filing requirements and deadlines are as follows:</w:t>
      </w:r>
    </w:p>
    <w:p w14:paraId="00E02C7C" w14:textId="77777777" w:rsidR="00445441" w:rsidRPr="00375636" w:rsidRDefault="00000000" w:rsidP="004454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To run for election to the District’s Board of Directors, a person must file an application for a place on the ballot. The application must be filed with the Secretary of the District’s Board of Directors or his/her designated agent by mail, electronic mail, fax or in person. An application may be downloaded/printed from the website of the Texas Secretary of State 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636">
        <w:rPr>
          <w:rFonts w:ascii="Times New Roman" w:hAnsi="Times New Roman" w:cs="Times New Roman"/>
          <w:sz w:val="28"/>
          <w:szCs w:val="28"/>
        </w:rPr>
        <w:t xml:space="preserve">https://www.sos.state.tx.us/elections/forms/pol-sub/2-49f.pdf. </w:t>
      </w:r>
    </w:p>
    <w:p w14:paraId="33174FFD" w14:textId="77777777" w:rsidR="00445441" w:rsidRPr="00375636" w:rsidRDefault="00000000" w:rsidP="00445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gram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to file for place on </w:t>
      </w:r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May 2, </w:t>
      </w:r>
      <w:proofErr w:type="gramStart"/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2026</w:t>
      </w:r>
      <w:proofErr w:type="gram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 general election ballot is </w:t>
      </w:r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Wednesday, January 14, 2026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646691" w14:textId="77777777" w:rsidR="00445441" w:rsidRPr="00375636" w:rsidRDefault="00000000" w:rsidP="00445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Last</w:t>
      </w:r>
      <w:proofErr w:type="gram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to file for place on </w:t>
      </w:r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May 2, </w:t>
      </w:r>
      <w:proofErr w:type="gramStart"/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2026</w:t>
      </w:r>
      <w:proofErr w:type="gram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general election ballot is by </w:t>
      </w:r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5:00 p.m.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 </w:t>
      </w:r>
      <w:r w:rsidRPr="0037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Friday, February 13, 2026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FE5FCF" w14:textId="4732F0D2" w:rsidR="00445441" w:rsidRPr="00375636" w:rsidRDefault="00000000" w:rsidP="004454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location(s) of the election will be posted upon </w:t>
      </w:r>
      <w:proofErr w:type="gram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</w:rPr>
        <w:t>determination</w:t>
      </w:r>
      <w:r w:rsidR="00414B8D">
        <w:rPr>
          <w:rFonts w:ascii="Times New Roman" w:eastAsia="Times New Roman" w:hAnsi="Times New Roman" w:cs="Times New Roman"/>
          <w:color w:val="000000"/>
          <w:sz w:val="28"/>
          <w:szCs w:val="28"/>
        </w:rPr>
        <w:t>, but</w:t>
      </w:r>
      <w:proofErr w:type="gramEnd"/>
      <w:r w:rsidR="0041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 largely depend on the locations provided by Montgomery County. </w:t>
      </w:r>
    </w:p>
    <w:p w14:paraId="7DDB4BDF" w14:textId="77777777" w:rsidR="00BC4260" w:rsidRDefault="00BC4260"/>
    <w:sectPr w:rsidR="00BC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1E75"/>
    <w:multiLevelType w:val="multilevel"/>
    <w:tmpl w:val="49E0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26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41"/>
    <w:rsid w:val="0011398E"/>
    <w:rsid w:val="001919EA"/>
    <w:rsid w:val="003515FF"/>
    <w:rsid w:val="00375636"/>
    <w:rsid w:val="00414B8D"/>
    <w:rsid w:val="00445441"/>
    <w:rsid w:val="006F61C2"/>
    <w:rsid w:val="00A60447"/>
    <w:rsid w:val="00BC4260"/>
    <w:rsid w:val="00BD4274"/>
    <w:rsid w:val="00C709ED"/>
    <w:rsid w:val="00D25C77"/>
    <w:rsid w:val="00DC0226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BF13"/>
  <w15:chartTrackingRefBased/>
  <w15:docId w15:val="{E7D3F6C1-EF75-4713-8E7A-819F733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44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Scruggs</dc:creator>
  <cp:lastModifiedBy>Daniel Scruggs</cp:lastModifiedBy>
  <cp:revision>2</cp:revision>
  <dcterms:created xsi:type="dcterms:W3CDTF">2025-04-28T15:38:00Z</dcterms:created>
  <dcterms:modified xsi:type="dcterms:W3CDTF">2025-04-28T15:38:00Z</dcterms:modified>
</cp:coreProperties>
</file>