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7D" w:rsidRDefault="00DE5B7D" w:rsidP="00DE5B7D">
      <w:pPr>
        <w:jc w:val="center"/>
        <w:rPr>
          <w:rFonts w:ascii="Times New Roman" w:hAnsi="Times New Roman" w:cs="Times New Roman"/>
        </w:rPr>
      </w:pPr>
      <w:r>
        <w:rPr>
          <w:rFonts w:ascii="Times New Roman" w:hAnsi="Times New Roman" w:cs="Times New Roman"/>
        </w:rPr>
        <w:t>MONTGOMERY COUNTY FRESH WATER SUPPLY DISTRICT #6</w:t>
      </w:r>
    </w:p>
    <w:p w:rsidR="00DE5B7D" w:rsidRPr="00CC2242" w:rsidRDefault="00DE5B7D" w:rsidP="00DE5B7D">
      <w:pPr>
        <w:jc w:val="center"/>
        <w:rPr>
          <w:rFonts w:ascii="Times New Roman" w:hAnsi="Times New Roman" w:cs="Times New Roman"/>
        </w:rPr>
      </w:pPr>
      <w:r>
        <w:rPr>
          <w:rFonts w:ascii="Times New Roman" w:hAnsi="Times New Roman" w:cs="Times New Roman"/>
        </w:rPr>
        <w:t>NOTICE OF MEETING OF BOARD OF DIRECTORS</w:t>
      </w:r>
    </w:p>
    <w:p w:rsidR="00DE5B7D" w:rsidRPr="00CC2242" w:rsidRDefault="00DE5B7D" w:rsidP="00DE5B7D">
      <w:pPr>
        <w:jc w:val="center"/>
        <w:rPr>
          <w:rFonts w:ascii="Times New Roman" w:hAnsi="Times New Roman" w:cs="Times New Roman"/>
        </w:rPr>
      </w:pPr>
    </w:p>
    <w:p w:rsidR="00DE5B7D" w:rsidRDefault="00DE5B7D" w:rsidP="00DE5B7D">
      <w:pPr>
        <w:rPr>
          <w:rFonts w:ascii="Times New Roman" w:hAnsi="Times New Roman" w:cs="Times New Roman"/>
          <w:sz w:val="20"/>
          <w:szCs w:val="20"/>
        </w:rPr>
      </w:pPr>
      <w:r>
        <w:rPr>
          <w:rFonts w:ascii="Times New Roman" w:hAnsi="Times New Roman" w:cs="Times New Roman"/>
          <w:sz w:val="20"/>
          <w:szCs w:val="20"/>
        </w:rPr>
        <w:t>NOTICE IS HEREBY GIVEN that the Board of Directors of Montgomery County Fresh Water Supply District #6 will me</w:t>
      </w:r>
      <w:r>
        <w:rPr>
          <w:rFonts w:ascii="Times New Roman" w:hAnsi="Times New Roman" w:cs="Times New Roman"/>
          <w:sz w:val="20"/>
          <w:szCs w:val="20"/>
        </w:rPr>
        <w:t>et open to the public on May 16</w:t>
      </w:r>
      <w:r>
        <w:rPr>
          <w:rFonts w:ascii="Times New Roman" w:hAnsi="Times New Roman" w:cs="Times New Roman"/>
          <w:sz w:val="20"/>
          <w:szCs w:val="20"/>
        </w:rPr>
        <w:t>, 2021 at 6:00PM at the District Office Building, 12081 Lakeview Manor Drive, Willis, Texas. Montgomery County, Texas located within the District. The subject of and matters to be considered and acted upon at said meeting will include the following:</w:t>
      </w:r>
    </w:p>
    <w:p w:rsidR="004D485C" w:rsidRDefault="004D485C" w:rsidP="004D485C"/>
    <w:p w:rsidR="004D485C" w:rsidRDefault="004D485C" w:rsidP="004D485C">
      <w:pPr>
        <w:pStyle w:val="ListParagraph"/>
        <w:numPr>
          <w:ilvl w:val="0"/>
          <w:numId w:val="1"/>
        </w:numPr>
        <w:rPr>
          <w:b/>
        </w:rPr>
      </w:pPr>
      <w:r w:rsidRPr="00D56F07">
        <w:rPr>
          <w:b/>
        </w:rPr>
        <w:t>Public Comment</w:t>
      </w:r>
    </w:p>
    <w:p w:rsidR="004D485C" w:rsidRPr="00D56F07" w:rsidRDefault="004D485C" w:rsidP="004D485C">
      <w:pPr>
        <w:pStyle w:val="ListParagraph"/>
        <w:rPr>
          <w:b/>
        </w:rPr>
      </w:pPr>
    </w:p>
    <w:p w:rsidR="004D485C" w:rsidRDefault="004D485C" w:rsidP="004D485C">
      <w:pPr>
        <w:pStyle w:val="ListParagraph"/>
        <w:numPr>
          <w:ilvl w:val="0"/>
          <w:numId w:val="1"/>
        </w:numPr>
        <w:rPr>
          <w:b/>
        </w:rPr>
      </w:pPr>
      <w:r w:rsidRPr="00D56F07">
        <w:rPr>
          <w:b/>
        </w:rPr>
        <w:t xml:space="preserve">Review and Approve minutes from the previous meeting: </w:t>
      </w:r>
      <w:r>
        <w:rPr>
          <w:b/>
        </w:rPr>
        <w:t xml:space="preserve"> </w:t>
      </w:r>
      <w:r>
        <w:rPr>
          <w:b/>
        </w:rPr>
        <w:t>March 28</w:t>
      </w:r>
      <w:r w:rsidRPr="00D56F07">
        <w:rPr>
          <w:b/>
        </w:rPr>
        <w:t xml:space="preserve">, </w:t>
      </w:r>
      <w:r>
        <w:rPr>
          <w:b/>
        </w:rPr>
        <w:t>2021</w:t>
      </w:r>
    </w:p>
    <w:p w:rsidR="004D485C" w:rsidRPr="00D56F07" w:rsidRDefault="004D485C" w:rsidP="004D485C">
      <w:pPr>
        <w:pStyle w:val="ListParagraph"/>
        <w:rPr>
          <w:b/>
        </w:rPr>
      </w:pPr>
    </w:p>
    <w:p w:rsidR="004D485C" w:rsidRPr="00D56F07" w:rsidRDefault="004D485C" w:rsidP="004D485C">
      <w:pPr>
        <w:pStyle w:val="ListParagraph"/>
        <w:rPr>
          <w:b/>
        </w:rPr>
      </w:pPr>
    </w:p>
    <w:p w:rsidR="004D485C" w:rsidRPr="00D56F07" w:rsidRDefault="004D485C" w:rsidP="004D485C">
      <w:pPr>
        <w:pStyle w:val="ListParagraph"/>
        <w:numPr>
          <w:ilvl w:val="0"/>
          <w:numId w:val="1"/>
        </w:numPr>
        <w:rPr>
          <w:b/>
        </w:rPr>
      </w:pPr>
      <w:r w:rsidRPr="00D56F07">
        <w:rPr>
          <w:b/>
        </w:rPr>
        <w:t>Operators Report</w:t>
      </w:r>
    </w:p>
    <w:p w:rsidR="004D485C" w:rsidRDefault="004D485C" w:rsidP="004D485C">
      <w:pPr>
        <w:pStyle w:val="ListParagraph"/>
        <w:numPr>
          <w:ilvl w:val="0"/>
          <w:numId w:val="2"/>
        </w:numPr>
      </w:pPr>
      <w:r>
        <w:t>District Updates on Operations</w:t>
      </w:r>
    </w:p>
    <w:p w:rsidR="004D485C" w:rsidRDefault="004D485C" w:rsidP="004D485C">
      <w:pPr>
        <w:pStyle w:val="ListParagraph"/>
        <w:ind w:left="2205"/>
      </w:pPr>
    </w:p>
    <w:p w:rsidR="004D485C" w:rsidRPr="00D56F07" w:rsidRDefault="004D485C" w:rsidP="004D485C">
      <w:pPr>
        <w:pStyle w:val="ListParagraph"/>
        <w:numPr>
          <w:ilvl w:val="0"/>
          <w:numId w:val="1"/>
        </w:numPr>
        <w:rPr>
          <w:b/>
        </w:rPr>
      </w:pPr>
      <w:r w:rsidRPr="00D56F07">
        <w:rPr>
          <w:b/>
        </w:rPr>
        <w:t>District Update</w:t>
      </w:r>
    </w:p>
    <w:p w:rsidR="004D485C" w:rsidRDefault="004D485C" w:rsidP="004D485C">
      <w:pPr>
        <w:pStyle w:val="ListParagraph"/>
        <w:numPr>
          <w:ilvl w:val="0"/>
          <w:numId w:val="2"/>
        </w:numPr>
      </w:pPr>
      <w:r>
        <w:t xml:space="preserve">Quarterly Report: Financial record </w:t>
      </w:r>
      <w:r>
        <w:t>review from last meeting.</w:t>
      </w:r>
    </w:p>
    <w:p w:rsidR="003E3CED" w:rsidRPr="003E3CED" w:rsidRDefault="003E3CED" w:rsidP="003E3CED">
      <w:pPr>
        <w:pStyle w:val="ListParagraph"/>
        <w:ind w:left="2205"/>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-CD Maturity Date (Chase): 6/27/2021</w:t>
      </w:r>
    </w:p>
    <w:p w:rsidR="004D485C" w:rsidRDefault="004D485C" w:rsidP="004D485C">
      <w:pPr>
        <w:pStyle w:val="ListParagraph"/>
        <w:numPr>
          <w:ilvl w:val="0"/>
          <w:numId w:val="2"/>
        </w:numPr>
      </w:pPr>
      <w:r>
        <w:t>W</w:t>
      </w:r>
      <w:r>
        <w:t>ater line pr</w:t>
      </w:r>
      <w:r>
        <w:t>oject updates</w:t>
      </w:r>
      <w:r w:rsidR="003E3CED">
        <w:t>.</w:t>
      </w:r>
    </w:p>
    <w:p w:rsidR="004D485C" w:rsidRDefault="004D485C" w:rsidP="004D485C">
      <w:pPr>
        <w:pStyle w:val="ListParagraph"/>
        <w:numPr>
          <w:ilvl w:val="0"/>
          <w:numId w:val="2"/>
        </w:numPr>
      </w:pPr>
      <w:r>
        <w:t>Legal Action Update</w:t>
      </w:r>
      <w:r w:rsidR="003E3CED">
        <w:t>.</w:t>
      </w:r>
    </w:p>
    <w:p w:rsidR="004D485C" w:rsidRDefault="004D485C" w:rsidP="004D485C">
      <w:pPr>
        <w:pStyle w:val="ListParagraph"/>
        <w:numPr>
          <w:ilvl w:val="0"/>
          <w:numId w:val="2"/>
        </w:numPr>
      </w:pPr>
      <w:r>
        <w:t>SJRA annual R</w:t>
      </w:r>
      <w:r>
        <w:t>ate Order Amendment Window (5/27</w:t>
      </w:r>
      <w:r>
        <w:t>)</w:t>
      </w:r>
      <w:r w:rsidR="003E3CED">
        <w:t>.</w:t>
      </w:r>
    </w:p>
    <w:p w:rsidR="004D485C" w:rsidRDefault="004D485C" w:rsidP="004D485C">
      <w:pPr>
        <w:pStyle w:val="ListParagraph"/>
        <w:numPr>
          <w:ilvl w:val="0"/>
          <w:numId w:val="2"/>
        </w:numPr>
      </w:pPr>
      <w:r>
        <w:t>CCR Con</w:t>
      </w:r>
      <w:r>
        <w:t>sumer Confidence Reporting (2020</w:t>
      </w:r>
      <w:r>
        <w:t>) Due by July</w:t>
      </w:r>
      <w:r w:rsidR="003E3CED">
        <w:t xml:space="preserve"> to TCEQ.</w:t>
      </w:r>
    </w:p>
    <w:p w:rsidR="004D485C" w:rsidRDefault="004D485C" w:rsidP="004D485C">
      <w:pPr>
        <w:pStyle w:val="ListParagraph"/>
        <w:numPr>
          <w:ilvl w:val="0"/>
          <w:numId w:val="2"/>
        </w:numPr>
      </w:pPr>
      <w:r>
        <w:t>Tax Roll Notification</w:t>
      </w:r>
      <w:r w:rsidR="003E3CED">
        <w:t>.</w:t>
      </w:r>
    </w:p>
    <w:p w:rsidR="004D485C" w:rsidRDefault="004D485C" w:rsidP="004D485C">
      <w:pPr>
        <w:pStyle w:val="ListParagraph"/>
        <w:numPr>
          <w:ilvl w:val="0"/>
          <w:numId w:val="2"/>
        </w:numPr>
      </w:pPr>
      <w:r>
        <w:t>Annual Director Cyber-Training * Due By June 14</w:t>
      </w:r>
      <w:r w:rsidRPr="004D485C">
        <w:rPr>
          <w:vertAlign w:val="superscript"/>
        </w:rPr>
        <w:t>th</w:t>
      </w:r>
      <w:r>
        <w:t>*</w:t>
      </w:r>
      <w:r w:rsidR="003E3CED">
        <w:t>.</w:t>
      </w:r>
      <w:r>
        <w:t xml:space="preserve"> </w:t>
      </w:r>
    </w:p>
    <w:p w:rsidR="004D485C" w:rsidRDefault="004D485C" w:rsidP="004D485C">
      <w:pPr>
        <w:ind w:left="1845"/>
      </w:pPr>
    </w:p>
    <w:p w:rsidR="004D485C" w:rsidRDefault="004D485C" w:rsidP="004D485C">
      <w:pPr>
        <w:pStyle w:val="ListParagraph"/>
        <w:ind w:left="2205"/>
      </w:pPr>
    </w:p>
    <w:p w:rsidR="004D485C" w:rsidRPr="00D56F07" w:rsidRDefault="004D485C" w:rsidP="004D485C">
      <w:pPr>
        <w:pStyle w:val="ListParagraph"/>
        <w:numPr>
          <w:ilvl w:val="0"/>
          <w:numId w:val="1"/>
        </w:numPr>
        <w:rPr>
          <w:b/>
        </w:rPr>
      </w:pPr>
      <w:r w:rsidRPr="00D56F07">
        <w:rPr>
          <w:b/>
        </w:rPr>
        <w:t>Annual District Insurance Renewal</w:t>
      </w:r>
    </w:p>
    <w:p w:rsidR="004D485C" w:rsidRDefault="004D485C" w:rsidP="004D485C">
      <w:pPr>
        <w:pStyle w:val="ListParagraph"/>
        <w:numPr>
          <w:ilvl w:val="0"/>
          <w:numId w:val="2"/>
        </w:numPr>
      </w:pPr>
      <w:r>
        <w:t>Review and approval of q</w:t>
      </w:r>
      <w:r>
        <w:t xml:space="preserve">uote for annual </w:t>
      </w:r>
      <w:r w:rsidR="00DE5B7D">
        <w:t>INS R</w:t>
      </w:r>
      <w:r>
        <w:t>enewal for 2021-2022</w:t>
      </w:r>
      <w:r w:rsidR="003E3CED">
        <w:t>.</w:t>
      </w:r>
    </w:p>
    <w:p w:rsidR="004D485C" w:rsidRDefault="004D485C" w:rsidP="004D485C">
      <w:pPr>
        <w:pStyle w:val="ListParagraph"/>
        <w:ind w:left="2205"/>
      </w:pPr>
    </w:p>
    <w:p w:rsidR="004D485C" w:rsidRDefault="004D485C" w:rsidP="004D485C">
      <w:pPr>
        <w:pStyle w:val="ListParagraph"/>
        <w:numPr>
          <w:ilvl w:val="0"/>
          <w:numId w:val="1"/>
        </w:numPr>
        <w:rPr>
          <w:b/>
        </w:rPr>
      </w:pPr>
      <w:r w:rsidRPr="00D56F07">
        <w:rPr>
          <w:b/>
        </w:rPr>
        <w:t xml:space="preserve">Anything Else That May Come Before </w:t>
      </w:r>
      <w:proofErr w:type="gramStart"/>
      <w:r w:rsidRPr="00D56F07">
        <w:rPr>
          <w:b/>
        </w:rPr>
        <w:t>The</w:t>
      </w:r>
      <w:proofErr w:type="gramEnd"/>
      <w:r w:rsidRPr="00D56F07">
        <w:rPr>
          <w:b/>
        </w:rPr>
        <w:t xml:space="preserve"> Board.</w:t>
      </w:r>
    </w:p>
    <w:p w:rsidR="00BA2495" w:rsidRPr="00BA2495" w:rsidRDefault="00BA2495" w:rsidP="00BA2495">
      <w:pPr>
        <w:pStyle w:val="ListParagraph"/>
        <w:rPr>
          <w:b/>
        </w:rPr>
      </w:pPr>
      <w:bookmarkStart w:id="0" w:name="_GoBack"/>
      <w:bookmarkEnd w:id="0"/>
    </w:p>
    <w:p w:rsidR="00A677E7" w:rsidRDefault="00BA2495" w:rsidP="00BA2495">
      <w:pPr>
        <w:spacing w:after="0"/>
        <w:rPr>
          <w:b/>
        </w:rPr>
      </w:pPr>
      <w:r>
        <w:rPr>
          <w:b/>
        </w:rPr>
        <w:t xml:space="preserve">                                                                                                                                  </w:t>
      </w:r>
      <w:r w:rsidR="004D485C">
        <w:rPr>
          <w:b/>
        </w:rPr>
        <w:t>_______________________</w:t>
      </w:r>
    </w:p>
    <w:p w:rsidR="00BA2495" w:rsidRDefault="00BA2495" w:rsidP="00BA2495">
      <w:pPr>
        <w:spacing w:after="0"/>
      </w:pPr>
      <w:r w:rsidRPr="00BA2495">
        <w:t xml:space="preserve">                                                                                                                                                   Bookkeeper</w:t>
      </w:r>
    </w:p>
    <w:p w:rsidR="00BA2495" w:rsidRDefault="00BA2495" w:rsidP="00BA2495">
      <w:pPr>
        <w:spacing w:after="0"/>
      </w:pPr>
    </w:p>
    <w:p w:rsidR="00BA2495" w:rsidRPr="008B1CE5" w:rsidRDefault="00BA2495" w:rsidP="00BA2495">
      <w:pPr>
        <w:jc w:val="center"/>
        <w:rPr>
          <w:rFonts w:ascii="Times New Roman" w:hAnsi="Times New Roman" w:cs="Times New Roman"/>
          <w:sz w:val="18"/>
          <w:szCs w:val="18"/>
          <w:u w:val="single"/>
        </w:rPr>
      </w:pPr>
      <w:r w:rsidRPr="008B1CE5">
        <w:rPr>
          <w:rFonts w:ascii="Times New Roman" w:hAnsi="Times New Roman" w:cs="Times New Roman"/>
          <w:sz w:val="18"/>
          <w:szCs w:val="18"/>
          <w:u w:val="single"/>
        </w:rPr>
        <w:t>BOOKKEEPER CERTIFICATE</w:t>
      </w:r>
    </w:p>
    <w:p w:rsidR="00BA2495" w:rsidRPr="008B1CE5" w:rsidRDefault="00BA2495" w:rsidP="00BA2495">
      <w:pPr>
        <w:jc w:val="center"/>
        <w:rPr>
          <w:rFonts w:ascii="Times New Roman" w:hAnsi="Times New Roman" w:cs="Times New Roman"/>
          <w:sz w:val="18"/>
          <w:szCs w:val="18"/>
        </w:rPr>
      </w:pPr>
      <w:r w:rsidRPr="008B1CE5">
        <w:rPr>
          <w:rFonts w:ascii="Times New Roman" w:hAnsi="Times New Roman" w:cs="Times New Roman"/>
          <w:sz w:val="18"/>
          <w:szCs w:val="18"/>
        </w:rPr>
        <w:t>IT IS CERTIFIED that a true and Correct Copy of the FOREGOING NOTICE was posted at a place convenient to the public at all times at the Administrative Office a</w:t>
      </w:r>
      <w:r>
        <w:rPr>
          <w:rFonts w:ascii="Times New Roman" w:hAnsi="Times New Roman" w:cs="Times New Roman"/>
          <w:sz w:val="18"/>
          <w:szCs w:val="18"/>
        </w:rPr>
        <w:t xml:space="preserve">t a said District at ___________ </w:t>
      </w:r>
      <w:proofErr w:type="gramStart"/>
      <w:r w:rsidRPr="008B1CE5">
        <w:rPr>
          <w:rFonts w:ascii="Times New Roman" w:hAnsi="Times New Roman" w:cs="Times New Roman"/>
          <w:sz w:val="18"/>
          <w:szCs w:val="18"/>
        </w:rPr>
        <w:t>On</w:t>
      </w:r>
      <w:proofErr w:type="gramEnd"/>
      <w:r w:rsidRPr="008B1CE5">
        <w:rPr>
          <w:rFonts w:ascii="Times New Roman" w:hAnsi="Times New Roman" w:cs="Times New Roman"/>
          <w:sz w:val="18"/>
          <w:szCs w:val="18"/>
        </w:rPr>
        <w:t xml:space="preserve"> </w:t>
      </w:r>
      <w:r>
        <w:rPr>
          <w:rFonts w:ascii="Times New Roman" w:hAnsi="Times New Roman" w:cs="Times New Roman"/>
          <w:sz w:val="18"/>
          <w:szCs w:val="18"/>
        </w:rPr>
        <w:t>______</w:t>
      </w:r>
      <w:r w:rsidRPr="008B1CE5">
        <w:rPr>
          <w:rFonts w:ascii="Times New Roman" w:hAnsi="Times New Roman" w:cs="Times New Roman"/>
          <w:sz w:val="18"/>
          <w:szCs w:val="18"/>
        </w:rPr>
        <w:t>_______________.</w:t>
      </w:r>
    </w:p>
    <w:p w:rsidR="00BA2495" w:rsidRDefault="00BA2495" w:rsidP="00BA2495">
      <w:pPr>
        <w:jc w:val="center"/>
        <w:rPr>
          <w:rFonts w:ascii="Times New Roman" w:hAnsi="Times New Roman" w:cs="Times New Roman"/>
          <w:sz w:val="18"/>
          <w:szCs w:val="18"/>
        </w:rPr>
      </w:pPr>
      <w:r w:rsidRPr="008B1CE5">
        <w:rPr>
          <w:rFonts w:ascii="Times New Roman" w:hAnsi="Times New Roman" w:cs="Times New Roman"/>
          <w:sz w:val="18"/>
          <w:szCs w:val="18"/>
        </w:rPr>
        <w:t>_________________________</w:t>
      </w:r>
    </w:p>
    <w:p w:rsidR="00BA2495" w:rsidRPr="008B1CE5" w:rsidRDefault="00BA2495" w:rsidP="00BA2495">
      <w:pPr>
        <w:jc w:val="center"/>
        <w:rPr>
          <w:sz w:val="18"/>
          <w:szCs w:val="18"/>
        </w:rPr>
      </w:pPr>
      <w:r>
        <w:rPr>
          <w:rFonts w:ascii="Times New Roman" w:hAnsi="Times New Roman" w:cs="Times New Roman"/>
          <w:sz w:val="18"/>
          <w:szCs w:val="18"/>
        </w:rPr>
        <w:t>T. Snoe - Bookkeeper</w:t>
      </w:r>
    </w:p>
    <w:p w:rsidR="00BA2495" w:rsidRPr="00BA2495" w:rsidRDefault="00BA2495" w:rsidP="00BA2495">
      <w:pPr>
        <w:spacing w:after="0"/>
      </w:pPr>
    </w:p>
    <w:sectPr w:rsidR="00BA2495" w:rsidRPr="00BA2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C5" w:rsidRDefault="001B08C5" w:rsidP="004D485C">
      <w:pPr>
        <w:spacing w:after="0" w:line="240" w:lineRule="auto"/>
      </w:pPr>
      <w:r>
        <w:separator/>
      </w:r>
    </w:p>
  </w:endnote>
  <w:endnote w:type="continuationSeparator" w:id="0">
    <w:p w:rsidR="001B08C5" w:rsidRDefault="001B08C5" w:rsidP="004D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C5" w:rsidRDefault="001B08C5" w:rsidP="004D485C">
      <w:pPr>
        <w:spacing w:after="0" w:line="240" w:lineRule="auto"/>
      </w:pPr>
      <w:r>
        <w:separator/>
      </w:r>
    </w:p>
  </w:footnote>
  <w:footnote w:type="continuationSeparator" w:id="0">
    <w:p w:rsidR="001B08C5" w:rsidRDefault="001B08C5" w:rsidP="004D4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5C" w:rsidRDefault="004D485C">
    <w:pPr>
      <w:pStyle w:val="Header"/>
    </w:pPr>
    <w:r>
      <w:t xml:space="preserve">MCFWSD6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A5B03"/>
    <w:multiLevelType w:val="hybridMultilevel"/>
    <w:tmpl w:val="A304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3F0"/>
    <w:multiLevelType w:val="hybridMultilevel"/>
    <w:tmpl w:val="BA2CE06E"/>
    <w:lvl w:ilvl="0" w:tplc="1FFEA8BC">
      <w:start w:val="1"/>
      <w:numFmt w:val="bullet"/>
      <w:lvlText w:val="-"/>
      <w:lvlJc w:val="left"/>
      <w:pPr>
        <w:ind w:left="2205" w:hanging="360"/>
      </w:pPr>
      <w:rPr>
        <w:rFonts w:ascii="Calibri" w:eastAsiaTheme="minorHAnsi" w:hAnsi="Calibri" w:cs="Calibr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5C"/>
    <w:rsid w:val="001B08C5"/>
    <w:rsid w:val="003E3CED"/>
    <w:rsid w:val="004D485C"/>
    <w:rsid w:val="00A677E7"/>
    <w:rsid w:val="00BA2495"/>
    <w:rsid w:val="00DE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B63EA-F706-44AD-A143-1CE48099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85C"/>
    <w:pPr>
      <w:ind w:left="720"/>
      <w:contextualSpacing/>
    </w:pPr>
  </w:style>
  <w:style w:type="paragraph" w:styleId="Header">
    <w:name w:val="header"/>
    <w:basedOn w:val="Normal"/>
    <w:link w:val="HeaderChar"/>
    <w:uiPriority w:val="99"/>
    <w:unhideWhenUsed/>
    <w:rsid w:val="004D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5C"/>
  </w:style>
  <w:style w:type="paragraph" w:styleId="Footer">
    <w:name w:val="footer"/>
    <w:basedOn w:val="Normal"/>
    <w:link w:val="FooterChar"/>
    <w:uiPriority w:val="99"/>
    <w:unhideWhenUsed/>
    <w:rsid w:val="004D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3</cp:revision>
  <dcterms:created xsi:type="dcterms:W3CDTF">2021-05-11T02:15:00Z</dcterms:created>
  <dcterms:modified xsi:type="dcterms:W3CDTF">2021-05-11T02:29:00Z</dcterms:modified>
</cp:coreProperties>
</file>